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EA" w:rsidRPr="006D0CEA" w:rsidRDefault="00C125E0" w:rsidP="006D0CEA">
      <w:pPr>
        <w:pStyle w:val="Ingenmellomrom"/>
        <w:rPr>
          <w:rFonts w:ascii="Cambria" w:hAnsi="Cambria"/>
          <w:sz w:val="24"/>
          <w:szCs w:val="24"/>
          <w:lang w:val="nb-NO"/>
        </w:rPr>
      </w:pPr>
      <w:r w:rsidRPr="006D0CEA">
        <w:rPr>
          <w:rFonts w:ascii="Cambria" w:hAnsi="Cambria"/>
          <w:noProof/>
          <w:sz w:val="24"/>
          <w:szCs w:val="24"/>
          <w:lang w:eastAsia="nn-NO"/>
        </w:rPr>
        <w:drawing>
          <wp:anchor distT="0" distB="0" distL="114300" distR="114300" simplePos="0" relativeHeight="251659264" behindDoc="1" locked="0" layoutInCell="1" allowOverlap="1" wp14:anchorId="3CA24005" wp14:editId="377ED396">
            <wp:simplePos x="0" y="0"/>
            <wp:positionH relativeFrom="column">
              <wp:posOffset>3929380</wp:posOffset>
            </wp:positionH>
            <wp:positionV relativeFrom="paragraph">
              <wp:posOffset>-233045</wp:posOffset>
            </wp:positionV>
            <wp:extent cx="2228850" cy="1720215"/>
            <wp:effectExtent l="0" t="0" r="0" b="0"/>
            <wp:wrapTight wrapText="bothSides">
              <wp:wrapPolygon edited="0">
                <wp:start x="0" y="0"/>
                <wp:lineTo x="0" y="21289"/>
                <wp:lineTo x="21415" y="21289"/>
                <wp:lineTo x="21415" y="0"/>
                <wp:lineTo x="0" y="0"/>
              </wp:wrapPolygon>
            </wp:wrapTight>
            <wp:docPr id="2" name="Bilde 2" descr="http://www.energifakta.no/Bilder/Foss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nergifakta.no/Bilder/Fossi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A3CD7">
        <w:rPr>
          <w:rFonts w:ascii="Cambria" w:hAnsi="Cambria"/>
          <w:sz w:val="24"/>
          <w:szCs w:val="24"/>
          <w:lang w:val="nb-NO"/>
        </w:rPr>
        <w:t>Målark</w:t>
      </w:r>
      <w:proofErr w:type="spellEnd"/>
      <w:r w:rsidR="006D0CEA" w:rsidRPr="006D0CEA">
        <w:rPr>
          <w:rFonts w:ascii="Cambria" w:hAnsi="Cambria"/>
          <w:sz w:val="24"/>
          <w:szCs w:val="24"/>
          <w:lang w:val="nb-NO"/>
        </w:rPr>
        <w:t xml:space="preserve"> i naturfag</w:t>
      </w:r>
    </w:p>
    <w:p w:rsidR="00607527" w:rsidRPr="006D0CEA" w:rsidRDefault="00890FB4" w:rsidP="006D0CEA">
      <w:pPr>
        <w:pStyle w:val="Tittel"/>
        <w:rPr>
          <w:lang w:val="nb-NO"/>
        </w:rPr>
      </w:pPr>
      <w:r w:rsidRPr="006D0CEA">
        <w:rPr>
          <w:lang w:val="nb-NO"/>
        </w:rPr>
        <w:t>Olje og gass</w:t>
      </w:r>
      <w:r w:rsidR="00C125E0" w:rsidRPr="006D0CEA">
        <w:rPr>
          <w:lang w:val="nb-NO"/>
        </w:rPr>
        <w:t xml:space="preserve"> </w:t>
      </w:r>
    </w:p>
    <w:p w:rsidR="00660EAE" w:rsidRPr="006D0CEA" w:rsidRDefault="006D0CEA" w:rsidP="006D0CEA">
      <w:pPr>
        <w:pStyle w:val="Ingenmellomrom"/>
        <w:rPr>
          <w:rFonts w:ascii="Cambria" w:hAnsi="Cambria"/>
          <w:b/>
          <w:sz w:val="24"/>
          <w:szCs w:val="24"/>
        </w:rPr>
      </w:pPr>
      <w:r w:rsidRPr="006D0CEA">
        <w:rPr>
          <w:rFonts w:ascii="Cambria" w:hAnsi="Cambria"/>
          <w:b/>
          <w:sz w:val="24"/>
          <w:szCs w:val="24"/>
        </w:rPr>
        <w:t>Hovudmål</w:t>
      </w:r>
    </w:p>
    <w:p w:rsidR="006D0CEA" w:rsidRPr="006D0CEA" w:rsidRDefault="006D0CEA" w:rsidP="006D0CEA">
      <w:pPr>
        <w:pStyle w:val="Ingenmellomrom"/>
        <w:rPr>
          <w:rFonts w:ascii="Cambria" w:hAnsi="Cambria"/>
          <w:i/>
          <w:sz w:val="24"/>
          <w:szCs w:val="24"/>
          <w:u w:val="single"/>
        </w:rPr>
      </w:pPr>
      <w:r w:rsidRPr="006D0CEA">
        <w:rPr>
          <w:rFonts w:ascii="Cambria" w:hAnsi="Cambria"/>
          <w:i/>
          <w:sz w:val="24"/>
          <w:szCs w:val="24"/>
          <w:u w:val="single"/>
        </w:rPr>
        <w:t>Læreplanen seier at du skal kunna:</w:t>
      </w:r>
    </w:p>
    <w:p w:rsidR="00DD77D2" w:rsidRPr="006D0CEA" w:rsidRDefault="006D0CEA" w:rsidP="006D0CEA">
      <w:pPr>
        <w:pStyle w:val="Ingenmellomrom"/>
        <w:rPr>
          <w:rFonts w:ascii="Cambria" w:hAnsi="Cambria"/>
          <w:i/>
          <w:sz w:val="24"/>
          <w:szCs w:val="24"/>
        </w:rPr>
      </w:pPr>
      <w:r w:rsidRPr="006D0CEA">
        <w:rPr>
          <w:rFonts w:ascii="Cambria" w:hAnsi="Cambria"/>
          <w:i/>
          <w:sz w:val="24"/>
          <w:szCs w:val="24"/>
        </w:rPr>
        <w:t>- undersøka hydrokarbon, alkohola</w:t>
      </w:r>
      <w:r w:rsidR="00DD77D2" w:rsidRPr="006D0CEA">
        <w:rPr>
          <w:rFonts w:ascii="Cambria" w:hAnsi="Cambria"/>
          <w:i/>
          <w:sz w:val="24"/>
          <w:szCs w:val="24"/>
        </w:rPr>
        <w:t>r,</w:t>
      </w:r>
      <w:r w:rsidRPr="006D0CEA">
        <w:rPr>
          <w:rFonts w:ascii="Cambria" w:hAnsi="Cambria"/>
          <w:i/>
          <w:sz w:val="24"/>
          <w:szCs w:val="24"/>
        </w:rPr>
        <w:t xml:space="preserve"> karboksylsyrer og karbohydrat, beskriva stoffa</w:t>
      </w:r>
      <w:r w:rsidR="00DD77D2" w:rsidRPr="006D0CEA">
        <w:rPr>
          <w:rFonts w:ascii="Cambria" w:hAnsi="Cambria"/>
          <w:i/>
          <w:sz w:val="24"/>
          <w:szCs w:val="24"/>
        </w:rPr>
        <w:t xml:space="preserve"> </w:t>
      </w:r>
      <w:proofErr w:type="gramStart"/>
      <w:r w:rsidR="00DD77D2" w:rsidRPr="006D0CEA">
        <w:rPr>
          <w:rFonts w:ascii="Cambria" w:hAnsi="Cambria"/>
          <w:i/>
          <w:sz w:val="24"/>
          <w:szCs w:val="24"/>
        </w:rPr>
        <w:t>og</w:t>
      </w:r>
      <w:proofErr w:type="gramEnd"/>
      <w:r w:rsidR="00DD77D2" w:rsidRPr="006D0CEA">
        <w:rPr>
          <w:rFonts w:ascii="Cambria" w:hAnsi="Cambria"/>
          <w:i/>
          <w:sz w:val="24"/>
          <w:szCs w:val="24"/>
        </w:rPr>
        <w:t xml:space="preserve"> gi eksemp</w:t>
      </w:r>
      <w:r w:rsidRPr="006D0CEA">
        <w:rPr>
          <w:rFonts w:ascii="Cambria" w:hAnsi="Cambria"/>
          <w:i/>
          <w:sz w:val="24"/>
          <w:szCs w:val="24"/>
        </w:rPr>
        <w:t>el på framstillingsmåtar og bruksområde</w:t>
      </w:r>
    </w:p>
    <w:p w:rsidR="00DD77D2" w:rsidRPr="006D0CEA" w:rsidRDefault="006D0CEA" w:rsidP="006D0CEA">
      <w:pPr>
        <w:pStyle w:val="Ingenmellomrom"/>
        <w:rPr>
          <w:rFonts w:ascii="Cambria" w:hAnsi="Cambria"/>
          <w:i/>
          <w:sz w:val="24"/>
          <w:szCs w:val="24"/>
        </w:rPr>
      </w:pPr>
      <w:r w:rsidRPr="006D0CEA">
        <w:rPr>
          <w:rFonts w:ascii="Cambria" w:hAnsi="Cambria"/>
          <w:i/>
          <w:sz w:val="24"/>
          <w:szCs w:val="24"/>
        </w:rPr>
        <w:t>- forklara korleis</w:t>
      </w:r>
      <w:r w:rsidR="00DD77D2" w:rsidRPr="006D0CEA">
        <w:rPr>
          <w:rFonts w:ascii="Cambria" w:hAnsi="Cambria"/>
          <w:i/>
          <w:sz w:val="24"/>
          <w:szCs w:val="24"/>
        </w:rPr>
        <w:t xml:space="preserve"> råolje og naturgass er blitt til</w:t>
      </w:r>
    </w:p>
    <w:p w:rsidR="00660EAE" w:rsidRPr="006D0CEA" w:rsidRDefault="00C125E0" w:rsidP="006D0CEA">
      <w:pPr>
        <w:pStyle w:val="Ingenmellomrom"/>
        <w:rPr>
          <w:rFonts w:ascii="Cambria" w:hAnsi="Cambria"/>
          <w:color w:val="333333"/>
          <w:sz w:val="24"/>
          <w:szCs w:val="24"/>
        </w:rPr>
      </w:pPr>
      <w:r w:rsidRPr="006D0CEA">
        <w:rPr>
          <w:rFonts w:ascii="Cambria" w:hAnsi="Cambria"/>
          <w:noProof/>
          <w:sz w:val="24"/>
          <w:szCs w:val="24"/>
          <w:lang w:eastAsia="nn-NO"/>
        </w:rPr>
        <w:drawing>
          <wp:anchor distT="0" distB="0" distL="114300" distR="114300" simplePos="0" relativeHeight="251660288" behindDoc="0" locked="0" layoutInCell="1" allowOverlap="1" wp14:anchorId="1787FE2E" wp14:editId="572EF8A3">
            <wp:simplePos x="0" y="0"/>
            <wp:positionH relativeFrom="column">
              <wp:posOffset>4691380</wp:posOffset>
            </wp:positionH>
            <wp:positionV relativeFrom="paragraph">
              <wp:posOffset>6351</wp:posOffset>
            </wp:positionV>
            <wp:extent cx="1360885" cy="2419350"/>
            <wp:effectExtent l="0" t="0" r="0" b="0"/>
            <wp:wrapNone/>
            <wp:docPr id="3" name="Bilde 3" descr="http://web2.gyldendal.no/undervisning/pixdir/data/data_tip_prod/pix_500/00_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eb2.gyldendal.no/undervisning/pixdir/data/data_tip_prod/pix_500/00_2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8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EAE" w:rsidRPr="006D0CEA" w:rsidRDefault="00660EAE" w:rsidP="006D0CEA">
      <w:pPr>
        <w:pStyle w:val="Ingenmellomrom"/>
        <w:rPr>
          <w:rFonts w:ascii="Cambria" w:hAnsi="Cambria"/>
          <w:b/>
          <w:color w:val="333333"/>
          <w:sz w:val="24"/>
          <w:szCs w:val="24"/>
        </w:rPr>
      </w:pPr>
      <w:r w:rsidRPr="006D0CEA">
        <w:rPr>
          <w:rFonts w:ascii="Cambria" w:hAnsi="Cambria"/>
          <w:b/>
          <w:color w:val="333333"/>
          <w:sz w:val="24"/>
          <w:szCs w:val="24"/>
        </w:rPr>
        <w:t>Delmål</w:t>
      </w:r>
    </w:p>
    <w:p w:rsidR="00660EAE" w:rsidRPr="0021032F" w:rsidRDefault="006D0CEA" w:rsidP="006D0CEA">
      <w:pPr>
        <w:pStyle w:val="Ingenmellomrom"/>
        <w:rPr>
          <w:rFonts w:ascii="Cambria" w:hAnsi="Cambria"/>
          <w:i/>
          <w:color w:val="333333"/>
          <w:sz w:val="24"/>
          <w:szCs w:val="24"/>
          <w:u w:val="single"/>
        </w:rPr>
      </w:pPr>
      <w:r w:rsidRPr="0021032F">
        <w:rPr>
          <w:rFonts w:ascii="Cambria" w:hAnsi="Cambria"/>
          <w:i/>
          <w:color w:val="333333"/>
          <w:sz w:val="24"/>
          <w:szCs w:val="24"/>
          <w:u w:val="single"/>
        </w:rPr>
        <w:t>Du skal kunna fortelja</w:t>
      </w:r>
      <w:r w:rsidR="00660EAE" w:rsidRPr="0021032F">
        <w:rPr>
          <w:rFonts w:ascii="Cambria" w:hAnsi="Cambria"/>
          <w:i/>
          <w:color w:val="333333"/>
          <w:sz w:val="24"/>
          <w:szCs w:val="24"/>
          <w:u w:val="single"/>
        </w:rPr>
        <w:t xml:space="preserve"> om:</w:t>
      </w:r>
    </w:p>
    <w:p w:rsidR="005B4CEE" w:rsidRPr="00434225" w:rsidRDefault="006D0CEA" w:rsidP="006D0CEA">
      <w:pPr>
        <w:pStyle w:val="Ingenmellomrom"/>
        <w:rPr>
          <w:rFonts w:ascii="Cambria" w:hAnsi="Cambria"/>
          <w:i/>
          <w:color w:val="333333"/>
          <w:sz w:val="24"/>
          <w:szCs w:val="24"/>
        </w:rPr>
      </w:pPr>
      <w:r w:rsidRPr="00434225">
        <w:rPr>
          <w:rFonts w:ascii="Cambria" w:hAnsi="Cambria"/>
          <w:i/>
          <w:color w:val="333333"/>
          <w:sz w:val="24"/>
          <w:szCs w:val="24"/>
        </w:rPr>
        <w:t>- d</w:t>
      </w:r>
      <w:r w:rsidR="00890FB4" w:rsidRPr="00434225">
        <w:rPr>
          <w:rFonts w:ascii="Cambria" w:hAnsi="Cambria"/>
          <w:i/>
          <w:color w:val="333333"/>
          <w:sz w:val="24"/>
          <w:szCs w:val="24"/>
        </w:rPr>
        <w:t>et norske oljeeventyret,</w:t>
      </w:r>
      <w:r w:rsidRPr="00434225">
        <w:rPr>
          <w:rFonts w:ascii="Cambria" w:hAnsi="Cambria"/>
          <w:i/>
          <w:color w:val="333333"/>
          <w:sz w:val="24"/>
          <w:szCs w:val="24"/>
        </w:rPr>
        <w:t xml:space="preserve"> frå leiteboring til oljenasjon</w:t>
      </w:r>
    </w:p>
    <w:p w:rsidR="00890FB4" w:rsidRPr="00434225" w:rsidRDefault="006D0CEA" w:rsidP="006D0CEA">
      <w:pPr>
        <w:pStyle w:val="Ingenmellomrom"/>
        <w:rPr>
          <w:rFonts w:ascii="Cambria" w:hAnsi="Cambria"/>
          <w:i/>
          <w:color w:val="333333"/>
          <w:sz w:val="24"/>
          <w:szCs w:val="24"/>
        </w:rPr>
      </w:pPr>
      <w:r w:rsidRPr="00434225">
        <w:rPr>
          <w:rFonts w:ascii="Cambria" w:hAnsi="Cambria"/>
          <w:i/>
          <w:color w:val="333333"/>
          <w:sz w:val="24"/>
          <w:szCs w:val="24"/>
        </w:rPr>
        <w:t>- korleis olje og gass vert danna</w:t>
      </w:r>
    </w:p>
    <w:p w:rsidR="00890FB4" w:rsidRPr="00434225" w:rsidRDefault="006D0CEA" w:rsidP="006D0CEA">
      <w:pPr>
        <w:pStyle w:val="Ingenmellomrom"/>
        <w:rPr>
          <w:rFonts w:ascii="Cambria" w:hAnsi="Cambria"/>
          <w:i/>
          <w:color w:val="333333"/>
          <w:sz w:val="24"/>
          <w:szCs w:val="24"/>
        </w:rPr>
      </w:pPr>
      <w:r w:rsidRPr="00434225">
        <w:rPr>
          <w:rFonts w:ascii="Cambria" w:hAnsi="Cambria"/>
          <w:i/>
          <w:color w:val="333333"/>
          <w:sz w:val="24"/>
          <w:szCs w:val="24"/>
        </w:rPr>
        <w:t>- s</w:t>
      </w:r>
      <w:r w:rsidR="00890FB4" w:rsidRPr="00434225">
        <w:rPr>
          <w:rFonts w:ascii="Cambria" w:hAnsi="Cambria"/>
          <w:i/>
          <w:color w:val="333333"/>
          <w:sz w:val="24"/>
          <w:szCs w:val="24"/>
        </w:rPr>
        <w:t>eismikk og påfølgjande leiteboring</w:t>
      </w:r>
      <w:r w:rsidR="00C125E0" w:rsidRPr="00434225">
        <w:rPr>
          <w:rFonts w:ascii="Cambria" w:hAnsi="Cambria"/>
          <w:i/>
          <w:sz w:val="24"/>
          <w:szCs w:val="24"/>
        </w:rPr>
        <w:t xml:space="preserve"> </w:t>
      </w:r>
    </w:p>
    <w:p w:rsidR="00FC1DAA" w:rsidRPr="00434225" w:rsidRDefault="006D0CEA" w:rsidP="006D0CEA">
      <w:pPr>
        <w:pStyle w:val="Ingenmellomrom"/>
        <w:rPr>
          <w:rFonts w:ascii="Cambria" w:hAnsi="Cambria"/>
          <w:i/>
          <w:color w:val="333333"/>
          <w:sz w:val="24"/>
          <w:szCs w:val="24"/>
        </w:rPr>
      </w:pPr>
      <w:r w:rsidRPr="00434225">
        <w:rPr>
          <w:rFonts w:ascii="Cambria" w:hAnsi="Cambria"/>
          <w:i/>
          <w:color w:val="333333"/>
          <w:sz w:val="24"/>
          <w:szCs w:val="24"/>
        </w:rPr>
        <w:t>- k</w:t>
      </w:r>
      <w:r w:rsidR="00FC1DAA" w:rsidRPr="00434225">
        <w:rPr>
          <w:rFonts w:ascii="Cambria" w:hAnsi="Cambria"/>
          <w:i/>
          <w:color w:val="333333"/>
          <w:sz w:val="24"/>
          <w:szCs w:val="24"/>
        </w:rPr>
        <w:t>orleis borin</w:t>
      </w:r>
      <w:r w:rsidRPr="00434225">
        <w:rPr>
          <w:rFonts w:ascii="Cambria" w:hAnsi="Cambria"/>
          <w:i/>
          <w:color w:val="333333"/>
          <w:sz w:val="24"/>
          <w:szCs w:val="24"/>
        </w:rPr>
        <w:t>g og opphenting av olje føregår</w:t>
      </w:r>
    </w:p>
    <w:p w:rsidR="00FC1DAA" w:rsidRPr="00434225" w:rsidRDefault="006D0CEA" w:rsidP="006D0CEA">
      <w:pPr>
        <w:pStyle w:val="Ingenmellomrom"/>
        <w:rPr>
          <w:rFonts w:ascii="Cambria" w:hAnsi="Cambria"/>
          <w:i/>
          <w:color w:val="333333"/>
          <w:sz w:val="24"/>
          <w:szCs w:val="24"/>
        </w:rPr>
      </w:pPr>
      <w:r w:rsidRPr="00434225">
        <w:rPr>
          <w:rFonts w:ascii="Cambria" w:hAnsi="Cambria"/>
          <w:i/>
          <w:color w:val="333333"/>
          <w:sz w:val="24"/>
          <w:szCs w:val="24"/>
        </w:rPr>
        <w:t>- k</w:t>
      </w:r>
      <w:r w:rsidR="00FC1DAA" w:rsidRPr="00434225">
        <w:rPr>
          <w:rFonts w:ascii="Cambria" w:hAnsi="Cambria"/>
          <w:i/>
          <w:color w:val="333333"/>
          <w:sz w:val="24"/>
          <w:szCs w:val="24"/>
        </w:rPr>
        <w:t xml:space="preserve">orleis oljen </w:t>
      </w:r>
      <w:r w:rsidRPr="00434225">
        <w:rPr>
          <w:rFonts w:ascii="Cambria" w:hAnsi="Cambria"/>
          <w:i/>
          <w:color w:val="333333"/>
          <w:sz w:val="24"/>
          <w:szCs w:val="24"/>
        </w:rPr>
        <w:t>blir</w:t>
      </w:r>
      <w:r w:rsidR="00FC1DAA" w:rsidRPr="00434225">
        <w:rPr>
          <w:rFonts w:ascii="Cambria" w:hAnsi="Cambria"/>
          <w:i/>
          <w:color w:val="333333"/>
          <w:sz w:val="24"/>
          <w:szCs w:val="24"/>
        </w:rPr>
        <w:t xml:space="preserve"> reinsa ved separering</w:t>
      </w:r>
      <w:r w:rsidRPr="00434225">
        <w:rPr>
          <w:rFonts w:ascii="Cambria" w:hAnsi="Cambria"/>
          <w:i/>
          <w:color w:val="333333"/>
          <w:sz w:val="24"/>
          <w:szCs w:val="24"/>
        </w:rPr>
        <w:t xml:space="preserve"> på </w:t>
      </w:r>
      <w:proofErr w:type="gramStart"/>
      <w:r w:rsidRPr="00434225">
        <w:rPr>
          <w:rFonts w:ascii="Cambria" w:hAnsi="Cambria"/>
          <w:i/>
          <w:color w:val="333333"/>
          <w:sz w:val="24"/>
          <w:szCs w:val="24"/>
        </w:rPr>
        <w:t>plattformane</w:t>
      </w:r>
      <w:proofErr w:type="gramEnd"/>
    </w:p>
    <w:p w:rsidR="00FC1DAA" w:rsidRPr="00434225" w:rsidRDefault="006D0CEA" w:rsidP="006D0CEA">
      <w:pPr>
        <w:pStyle w:val="Ingenmellomrom"/>
        <w:rPr>
          <w:rFonts w:ascii="Cambria" w:hAnsi="Cambria"/>
          <w:i/>
          <w:color w:val="333333"/>
          <w:sz w:val="24"/>
          <w:szCs w:val="24"/>
        </w:rPr>
      </w:pPr>
      <w:r w:rsidRPr="00434225">
        <w:rPr>
          <w:rFonts w:ascii="Cambria" w:hAnsi="Cambria"/>
          <w:i/>
          <w:color w:val="333333"/>
          <w:sz w:val="24"/>
          <w:szCs w:val="24"/>
        </w:rPr>
        <w:t>- k</w:t>
      </w:r>
      <w:r w:rsidR="00FC1DAA" w:rsidRPr="00434225">
        <w:rPr>
          <w:rFonts w:ascii="Cambria" w:hAnsi="Cambria"/>
          <w:i/>
          <w:color w:val="333333"/>
          <w:sz w:val="24"/>
          <w:szCs w:val="24"/>
        </w:rPr>
        <w:t>orleis moderne anlegg k</w:t>
      </w:r>
      <w:r w:rsidRPr="00434225">
        <w:rPr>
          <w:rFonts w:ascii="Cambria" w:hAnsi="Cambria"/>
          <w:i/>
          <w:color w:val="333333"/>
          <w:sz w:val="24"/>
          <w:szCs w:val="24"/>
        </w:rPr>
        <w:t>an gje meir effektiv produksjon</w:t>
      </w:r>
    </w:p>
    <w:p w:rsidR="00FC1DAA" w:rsidRPr="00434225" w:rsidRDefault="006D0CEA" w:rsidP="006D0CEA">
      <w:pPr>
        <w:pStyle w:val="Ingenmellomrom"/>
        <w:rPr>
          <w:rFonts w:ascii="Cambria" w:hAnsi="Cambria"/>
          <w:i/>
          <w:color w:val="333333"/>
          <w:sz w:val="24"/>
          <w:szCs w:val="24"/>
        </w:rPr>
      </w:pPr>
      <w:r w:rsidRPr="00434225">
        <w:rPr>
          <w:rFonts w:ascii="Cambria" w:hAnsi="Cambria"/>
          <w:i/>
          <w:color w:val="333333"/>
          <w:sz w:val="24"/>
          <w:szCs w:val="24"/>
        </w:rPr>
        <w:t>- korleis destillasjon av råolje føregår</w:t>
      </w:r>
    </w:p>
    <w:p w:rsidR="00FC1DAA" w:rsidRPr="00434225" w:rsidRDefault="006D0CEA" w:rsidP="006D0CEA">
      <w:pPr>
        <w:pStyle w:val="Ingenmellomrom"/>
        <w:rPr>
          <w:rFonts w:ascii="Cambria" w:hAnsi="Cambria"/>
          <w:i/>
          <w:color w:val="333333"/>
          <w:sz w:val="24"/>
          <w:szCs w:val="24"/>
        </w:rPr>
      </w:pPr>
      <w:r w:rsidRPr="00434225">
        <w:rPr>
          <w:rFonts w:ascii="Cambria" w:hAnsi="Cambria"/>
          <w:i/>
          <w:color w:val="333333"/>
          <w:sz w:val="24"/>
          <w:szCs w:val="24"/>
        </w:rPr>
        <w:t>- k</w:t>
      </w:r>
      <w:r w:rsidR="00FC1DAA" w:rsidRPr="00434225">
        <w:rPr>
          <w:rFonts w:ascii="Cambria" w:hAnsi="Cambria"/>
          <w:i/>
          <w:color w:val="333333"/>
          <w:sz w:val="24"/>
          <w:szCs w:val="24"/>
        </w:rPr>
        <w:t>orleis de</w:t>
      </w:r>
      <w:r w:rsidRPr="00434225">
        <w:rPr>
          <w:rFonts w:ascii="Cambria" w:hAnsi="Cambria"/>
          <w:i/>
          <w:color w:val="333333"/>
          <w:sz w:val="24"/>
          <w:szCs w:val="24"/>
        </w:rPr>
        <w:t>i ulike fraksjonane vert brukte</w:t>
      </w:r>
    </w:p>
    <w:p w:rsidR="00FC1DAA" w:rsidRPr="00434225" w:rsidRDefault="006D0CEA" w:rsidP="006D0CEA">
      <w:pPr>
        <w:pStyle w:val="Ingenmellomrom"/>
        <w:rPr>
          <w:rFonts w:ascii="Cambria" w:hAnsi="Cambria"/>
          <w:i/>
          <w:color w:val="333333"/>
          <w:sz w:val="24"/>
          <w:szCs w:val="24"/>
        </w:rPr>
      </w:pPr>
      <w:r w:rsidRPr="00434225">
        <w:rPr>
          <w:rFonts w:ascii="Cambria" w:hAnsi="Cambria"/>
          <w:i/>
          <w:color w:val="333333"/>
          <w:sz w:val="24"/>
          <w:szCs w:val="24"/>
        </w:rPr>
        <w:t>- k</w:t>
      </w:r>
      <w:r w:rsidR="00FC1DAA" w:rsidRPr="00434225">
        <w:rPr>
          <w:rFonts w:ascii="Cambria" w:hAnsi="Cambria"/>
          <w:i/>
          <w:color w:val="333333"/>
          <w:sz w:val="24"/>
          <w:szCs w:val="24"/>
        </w:rPr>
        <w:t>vifor svovel</w:t>
      </w:r>
      <w:r w:rsidRPr="00434225">
        <w:rPr>
          <w:rFonts w:ascii="Cambria" w:hAnsi="Cambria"/>
          <w:i/>
          <w:color w:val="333333"/>
          <w:sz w:val="24"/>
          <w:szCs w:val="24"/>
        </w:rPr>
        <w:t xml:space="preserve"> vert reinsa ut av oljeprodukta</w:t>
      </w:r>
    </w:p>
    <w:p w:rsidR="005B4CEE" w:rsidRPr="006D0CEA" w:rsidRDefault="005B4CEE" w:rsidP="006D0CEA">
      <w:pPr>
        <w:pStyle w:val="Ingenmellomrom"/>
        <w:rPr>
          <w:rFonts w:ascii="Cambria" w:hAnsi="Cambria"/>
          <w:color w:val="333333"/>
          <w:sz w:val="24"/>
          <w:szCs w:val="24"/>
        </w:rPr>
      </w:pPr>
    </w:p>
    <w:p w:rsidR="005B4CEE" w:rsidRPr="0021032F" w:rsidRDefault="006D0CEA" w:rsidP="006D0CEA">
      <w:pPr>
        <w:pStyle w:val="Ingenmellomrom"/>
        <w:rPr>
          <w:rFonts w:ascii="Cambria" w:hAnsi="Cambria"/>
          <w:i/>
          <w:color w:val="333333"/>
          <w:sz w:val="24"/>
          <w:szCs w:val="24"/>
          <w:u w:val="single"/>
        </w:rPr>
      </w:pPr>
      <w:r w:rsidRPr="0021032F">
        <w:rPr>
          <w:rFonts w:ascii="Cambria" w:hAnsi="Cambria"/>
          <w:i/>
          <w:color w:val="333333"/>
          <w:sz w:val="24"/>
          <w:szCs w:val="24"/>
          <w:u w:val="single"/>
        </w:rPr>
        <w:t>Du skal kunna</w:t>
      </w:r>
      <w:r w:rsidR="005B4CEE" w:rsidRPr="0021032F">
        <w:rPr>
          <w:rFonts w:ascii="Cambria" w:hAnsi="Cambria"/>
          <w:i/>
          <w:color w:val="333333"/>
          <w:sz w:val="24"/>
          <w:szCs w:val="24"/>
          <w:u w:val="single"/>
        </w:rPr>
        <w:t>:</w:t>
      </w:r>
    </w:p>
    <w:p w:rsidR="00FC1DAA" w:rsidRPr="00434225" w:rsidRDefault="00434225" w:rsidP="006D0CEA">
      <w:pPr>
        <w:pStyle w:val="Ingenmellomrom"/>
        <w:rPr>
          <w:rFonts w:ascii="Cambria" w:hAnsi="Cambria"/>
          <w:i/>
          <w:color w:val="333333"/>
          <w:sz w:val="24"/>
          <w:szCs w:val="24"/>
        </w:rPr>
      </w:pPr>
      <w:r w:rsidRPr="00434225">
        <w:rPr>
          <w:rFonts w:ascii="Cambria" w:hAnsi="Cambria"/>
          <w:i/>
          <w:color w:val="333333"/>
          <w:sz w:val="24"/>
          <w:szCs w:val="24"/>
        </w:rPr>
        <w:t xml:space="preserve">- </w:t>
      </w:r>
      <w:proofErr w:type="spellStart"/>
      <w:r w:rsidRPr="00434225">
        <w:rPr>
          <w:rFonts w:ascii="Cambria" w:hAnsi="Cambria"/>
          <w:i/>
          <w:color w:val="333333"/>
          <w:sz w:val="24"/>
          <w:szCs w:val="24"/>
        </w:rPr>
        <w:t>a</w:t>
      </w:r>
      <w:r w:rsidR="0021032F">
        <w:rPr>
          <w:rFonts w:ascii="Cambria" w:hAnsi="Cambria"/>
          <w:i/>
          <w:color w:val="333333"/>
          <w:sz w:val="24"/>
          <w:szCs w:val="24"/>
        </w:rPr>
        <w:t>nvenda</w:t>
      </w:r>
      <w:proofErr w:type="spellEnd"/>
      <w:r w:rsidR="00FC1DAA" w:rsidRPr="00434225">
        <w:rPr>
          <w:rFonts w:ascii="Cambria" w:hAnsi="Cambria"/>
          <w:i/>
          <w:color w:val="333333"/>
          <w:sz w:val="24"/>
          <w:szCs w:val="24"/>
        </w:rPr>
        <w:t xml:space="preserve"> kunnskapar om eigenskapane til råolje til </w:t>
      </w:r>
      <w:proofErr w:type="gramStart"/>
      <w:r w:rsidR="00FC1DAA" w:rsidRPr="00434225">
        <w:rPr>
          <w:rFonts w:ascii="Cambria" w:hAnsi="Cambria"/>
          <w:i/>
          <w:color w:val="333333"/>
          <w:sz w:val="24"/>
          <w:szCs w:val="24"/>
        </w:rPr>
        <w:t>å</w:t>
      </w:r>
      <w:proofErr w:type="gramEnd"/>
      <w:r w:rsidR="00FC1DAA" w:rsidRPr="00434225">
        <w:rPr>
          <w:rFonts w:ascii="Cambria" w:hAnsi="Cambria"/>
          <w:i/>
          <w:color w:val="333333"/>
          <w:sz w:val="24"/>
          <w:szCs w:val="24"/>
        </w:rPr>
        <w:t xml:space="preserve"> gje</w:t>
      </w:r>
      <w:r w:rsidR="0021032F">
        <w:rPr>
          <w:rFonts w:ascii="Cambria" w:hAnsi="Cambria"/>
          <w:i/>
          <w:color w:val="333333"/>
          <w:sz w:val="24"/>
          <w:szCs w:val="24"/>
        </w:rPr>
        <w:t>ra</w:t>
      </w:r>
      <w:bookmarkStart w:id="0" w:name="_GoBack"/>
      <w:bookmarkEnd w:id="0"/>
      <w:r w:rsidR="006D0CEA" w:rsidRPr="00434225">
        <w:rPr>
          <w:rFonts w:ascii="Cambria" w:hAnsi="Cambria"/>
          <w:i/>
          <w:color w:val="333333"/>
          <w:sz w:val="24"/>
          <w:szCs w:val="24"/>
        </w:rPr>
        <w:t xml:space="preserve"> greie for ulike måtar å samla</w:t>
      </w:r>
      <w:r w:rsidRPr="00434225">
        <w:rPr>
          <w:rFonts w:ascii="Cambria" w:hAnsi="Cambria"/>
          <w:i/>
          <w:color w:val="333333"/>
          <w:sz w:val="24"/>
          <w:szCs w:val="24"/>
        </w:rPr>
        <w:t xml:space="preserve"> saman olje etter oljeutslepp</w:t>
      </w:r>
    </w:p>
    <w:p w:rsidR="00FC1DAA" w:rsidRPr="00434225" w:rsidRDefault="00434225" w:rsidP="006D0CEA">
      <w:pPr>
        <w:pStyle w:val="Ingenmellomrom"/>
        <w:rPr>
          <w:rFonts w:ascii="Cambria" w:hAnsi="Cambria"/>
          <w:i/>
          <w:color w:val="333333"/>
          <w:sz w:val="24"/>
          <w:szCs w:val="24"/>
        </w:rPr>
      </w:pPr>
      <w:r w:rsidRPr="00434225">
        <w:rPr>
          <w:rFonts w:ascii="Cambria" w:hAnsi="Cambria"/>
          <w:i/>
          <w:color w:val="333333"/>
          <w:sz w:val="24"/>
          <w:szCs w:val="24"/>
        </w:rPr>
        <w:t>- f</w:t>
      </w:r>
      <w:r w:rsidR="006D0CEA" w:rsidRPr="00434225">
        <w:rPr>
          <w:rFonts w:ascii="Cambria" w:hAnsi="Cambria"/>
          <w:i/>
          <w:color w:val="333333"/>
          <w:sz w:val="24"/>
          <w:szCs w:val="24"/>
        </w:rPr>
        <w:t>orklara</w:t>
      </w:r>
      <w:r w:rsidR="00FC1DAA" w:rsidRPr="00434225">
        <w:rPr>
          <w:rFonts w:ascii="Cambria" w:hAnsi="Cambria"/>
          <w:i/>
          <w:color w:val="333333"/>
          <w:sz w:val="24"/>
          <w:szCs w:val="24"/>
        </w:rPr>
        <w:t xml:space="preserve"> hovudprinsippa for korlei</w:t>
      </w:r>
      <w:r w:rsidRPr="00434225">
        <w:rPr>
          <w:rFonts w:ascii="Cambria" w:hAnsi="Cambria"/>
          <w:i/>
          <w:color w:val="333333"/>
          <w:sz w:val="24"/>
          <w:szCs w:val="24"/>
        </w:rPr>
        <w:t>s eit destillasjonstårn fungerer</w:t>
      </w:r>
    </w:p>
    <w:p w:rsidR="007A265F" w:rsidRPr="006D0CEA" w:rsidRDefault="007A265F" w:rsidP="006D0CEA">
      <w:pPr>
        <w:pStyle w:val="Ingenmellomrom"/>
        <w:rPr>
          <w:rFonts w:ascii="Cambria" w:hAnsi="Cambria"/>
          <w:color w:val="333333"/>
          <w:sz w:val="24"/>
          <w:szCs w:val="24"/>
        </w:rPr>
      </w:pPr>
    </w:p>
    <w:p w:rsidR="007A265F" w:rsidRPr="00434225" w:rsidRDefault="00434225" w:rsidP="006D0CEA">
      <w:pPr>
        <w:pStyle w:val="Ingenmellomrom"/>
        <w:rPr>
          <w:rFonts w:ascii="Cambria" w:hAnsi="Cambria"/>
          <w:i/>
          <w:color w:val="333333"/>
          <w:sz w:val="24"/>
          <w:szCs w:val="24"/>
          <w:u w:val="single"/>
        </w:rPr>
      </w:pPr>
      <w:r w:rsidRPr="00434225">
        <w:rPr>
          <w:rFonts w:ascii="Cambria" w:hAnsi="Cambria"/>
          <w:i/>
          <w:color w:val="333333"/>
          <w:sz w:val="24"/>
          <w:szCs w:val="24"/>
          <w:u w:val="single"/>
        </w:rPr>
        <w:t>Du skal kunna forklara</w:t>
      </w:r>
      <w:r w:rsidR="007A265F" w:rsidRPr="00434225">
        <w:rPr>
          <w:rFonts w:ascii="Cambria" w:hAnsi="Cambria"/>
          <w:i/>
          <w:color w:val="333333"/>
          <w:sz w:val="24"/>
          <w:szCs w:val="24"/>
          <w:u w:val="single"/>
        </w:rPr>
        <w:t xml:space="preserve"> desse omgrepa:</w:t>
      </w:r>
    </w:p>
    <w:p w:rsidR="00644806" w:rsidRPr="00434225" w:rsidRDefault="000A3CD7" w:rsidP="00434225">
      <w:pPr>
        <w:pStyle w:val="Ingenmellomrom"/>
        <w:rPr>
          <w:rFonts w:ascii="Cambria" w:hAnsi="Cambria"/>
          <w:i/>
          <w:color w:val="333333"/>
          <w:sz w:val="24"/>
          <w:szCs w:val="24"/>
        </w:rPr>
      </w:pPr>
      <w:r>
        <w:rPr>
          <w:rFonts w:ascii="Cambria" w:eastAsia="Times New Roman" w:hAnsi="Cambria" w:cs="Times New Roman"/>
          <w:i/>
          <w:sz w:val="24"/>
          <w:szCs w:val="24"/>
          <w:lang w:eastAsia="nn-NO"/>
        </w:rPr>
        <w:t xml:space="preserve">Kontinentalsokkel, </w:t>
      </w:r>
      <w:r w:rsidR="00434225" w:rsidRPr="00434225">
        <w:rPr>
          <w:rFonts w:ascii="Cambria" w:eastAsia="Times New Roman" w:hAnsi="Cambria" w:cs="Times New Roman"/>
          <w:i/>
          <w:sz w:val="24"/>
          <w:szCs w:val="24"/>
          <w:lang w:eastAsia="nn-NO"/>
        </w:rPr>
        <w:t xml:space="preserve">geolog, jura, jordskorpa, kjeldebergart, reservoarbergart, </w:t>
      </w:r>
      <w:proofErr w:type="spellStart"/>
      <w:r w:rsidR="00434225" w:rsidRPr="00434225">
        <w:rPr>
          <w:rFonts w:ascii="Cambria" w:eastAsia="Times New Roman" w:hAnsi="Cambria" w:cs="Times New Roman"/>
          <w:i/>
          <w:sz w:val="24"/>
          <w:szCs w:val="24"/>
          <w:lang w:eastAsia="nn-NO"/>
        </w:rPr>
        <w:t>takbergart</w:t>
      </w:r>
      <w:proofErr w:type="spellEnd"/>
      <w:r w:rsidR="00434225" w:rsidRPr="00434225">
        <w:rPr>
          <w:rFonts w:ascii="Cambria" w:eastAsia="Times New Roman" w:hAnsi="Cambria" w:cs="Times New Roman"/>
          <w:i/>
          <w:sz w:val="24"/>
          <w:szCs w:val="24"/>
          <w:lang w:eastAsia="nn-NO"/>
        </w:rPr>
        <w:t xml:space="preserve">, olje- og gassfeller, </w:t>
      </w:r>
      <w:r w:rsidR="00434225">
        <w:rPr>
          <w:rFonts w:ascii="Cambria" w:eastAsia="Times New Roman" w:hAnsi="Cambria" w:cs="Times New Roman"/>
          <w:i/>
          <w:sz w:val="24"/>
          <w:szCs w:val="24"/>
          <w:lang w:eastAsia="nn-NO"/>
        </w:rPr>
        <w:t>råolje, naturgass,</w:t>
      </w:r>
      <w:r w:rsidR="00434225" w:rsidRPr="00434225">
        <w:rPr>
          <w:rFonts w:ascii="Cambria" w:eastAsia="Times New Roman" w:hAnsi="Cambria" w:cs="Times New Roman"/>
          <w:i/>
          <w:sz w:val="24"/>
          <w:szCs w:val="24"/>
          <w:lang w:eastAsia="nn-NO"/>
        </w:rPr>
        <w:t xml:space="preserve"> petroleum</w:t>
      </w:r>
      <w:r>
        <w:rPr>
          <w:rFonts w:ascii="Cambria" w:eastAsia="Times New Roman" w:hAnsi="Cambria" w:cs="Times New Roman"/>
          <w:i/>
          <w:sz w:val="24"/>
          <w:szCs w:val="24"/>
          <w:lang w:eastAsia="nn-NO"/>
        </w:rPr>
        <w:t>, fraksjon, krakking, oktan</w:t>
      </w:r>
      <w:r w:rsidR="00434225" w:rsidRPr="00434225">
        <w:rPr>
          <w:rFonts w:ascii="Cambria" w:hAnsi="Cambria"/>
          <w:i/>
          <w:noProof/>
          <w:sz w:val="24"/>
          <w:szCs w:val="24"/>
          <w:lang w:eastAsia="nn-NO"/>
        </w:rPr>
        <w:t xml:space="preserve"> </w:t>
      </w:r>
      <w:r w:rsidR="00C125E0" w:rsidRPr="00434225">
        <w:rPr>
          <w:rFonts w:ascii="Cambria" w:hAnsi="Cambria"/>
          <w:i/>
          <w:noProof/>
          <w:sz w:val="24"/>
          <w:szCs w:val="24"/>
          <w:lang w:eastAsia="nn-NO"/>
        </w:rPr>
        <w:drawing>
          <wp:anchor distT="0" distB="0" distL="114300" distR="114300" simplePos="0" relativeHeight="251658240" behindDoc="1" locked="0" layoutInCell="1" allowOverlap="1" wp14:anchorId="3D299F7C" wp14:editId="00D8375C">
            <wp:simplePos x="0" y="0"/>
            <wp:positionH relativeFrom="column">
              <wp:posOffset>3405505</wp:posOffset>
            </wp:positionH>
            <wp:positionV relativeFrom="paragraph">
              <wp:posOffset>635</wp:posOffset>
            </wp:positionV>
            <wp:extent cx="2619375" cy="3743325"/>
            <wp:effectExtent l="0" t="0" r="0" b="0"/>
            <wp:wrapTight wrapText="bothSides">
              <wp:wrapPolygon edited="0">
                <wp:start x="0" y="0"/>
                <wp:lineTo x="0" y="21545"/>
                <wp:lineTo x="21521" y="21545"/>
                <wp:lineTo x="21521" y="0"/>
                <wp:lineTo x="0" y="0"/>
              </wp:wrapPolygon>
            </wp:wrapTight>
            <wp:docPr id="1" name="Bilde 1" descr="http://www.tu.no/migration_catalog/2006/09/07/troll_eiffeltarnet0609071035.jpg/alternates/h1080/Troll_Eiffelt%C3%A5rnet060907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u.no/migration_catalog/2006/09/07/troll_eiffeltarnet0609071035.jpg/alternates/h1080/Troll_Eiffelt%C3%A5rnet0609071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FB4" w:rsidRPr="00434225" w:rsidRDefault="00890FB4" w:rsidP="006D0CEA">
      <w:pPr>
        <w:pStyle w:val="Ingenmellomrom"/>
        <w:rPr>
          <w:rFonts w:ascii="Cambria" w:hAnsi="Cambria"/>
          <w:i/>
          <w:color w:val="333333"/>
          <w:sz w:val="24"/>
          <w:szCs w:val="24"/>
        </w:rPr>
        <w:sectPr w:rsidR="00890FB4" w:rsidRPr="00434225" w:rsidSect="006075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7CF6" w:rsidRPr="006D0CEA" w:rsidRDefault="00047CF6" w:rsidP="006D0CEA">
      <w:pPr>
        <w:pStyle w:val="Ingenmellomrom"/>
        <w:rPr>
          <w:rFonts w:ascii="Cambria" w:hAnsi="Cambria"/>
          <w:color w:val="333333"/>
          <w:sz w:val="24"/>
          <w:szCs w:val="24"/>
        </w:rPr>
        <w:sectPr w:rsidR="00047CF6" w:rsidRPr="006D0CEA" w:rsidSect="00047CF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D233C" w:rsidRPr="000A3CD7" w:rsidRDefault="000A3CD7" w:rsidP="006D0CEA">
      <w:pPr>
        <w:pStyle w:val="Ingenmellomrom"/>
        <w:rPr>
          <w:rFonts w:ascii="Cambria" w:hAnsi="Cambria"/>
          <w:b/>
          <w:color w:val="333333"/>
          <w:sz w:val="24"/>
          <w:szCs w:val="24"/>
        </w:rPr>
      </w:pPr>
      <w:r w:rsidRPr="000A3CD7">
        <w:rPr>
          <w:rFonts w:ascii="Cambria" w:hAnsi="Cambria"/>
          <w:b/>
          <w:color w:val="333333"/>
          <w:sz w:val="24"/>
          <w:szCs w:val="24"/>
        </w:rPr>
        <w:lastRenderedPageBreak/>
        <w:t>Tidsbruk</w:t>
      </w:r>
    </w:p>
    <w:p w:rsidR="008D233C" w:rsidRPr="006D0CEA" w:rsidRDefault="000A3CD7" w:rsidP="006D0CEA">
      <w:pPr>
        <w:pStyle w:val="Ingenmellomrom"/>
        <w:rPr>
          <w:rFonts w:ascii="Cambria" w:hAnsi="Cambria"/>
          <w:color w:val="333333"/>
          <w:sz w:val="24"/>
          <w:szCs w:val="24"/>
        </w:rPr>
      </w:pPr>
      <w:r>
        <w:rPr>
          <w:rFonts w:ascii="Cambria" w:hAnsi="Cambria"/>
          <w:color w:val="333333"/>
          <w:sz w:val="24"/>
          <w:szCs w:val="24"/>
        </w:rPr>
        <w:t>Veke 46-</w:t>
      </w:r>
      <w:r w:rsidR="00A74B7E" w:rsidRPr="006D0CEA">
        <w:rPr>
          <w:rFonts w:ascii="Cambria" w:hAnsi="Cambria"/>
          <w:color w:val="333333"/>
          <w:sz w:val="24"/>
          <w:szCs w:val="24"/>
        </w:rPr>
        <w:t>49</w:t>
      </w:r>
      <w:r w:rsidR="00C125E0" w:rsidRPr="006D0CEA">
        <w:rPr>
          <w:rFonts w:ascii="Cambria" w:hAnsi="Cambria"/>
          <w:sz w:val="24"/>
          <w:szCs w:val="24"/>
        </w:rPr>
        <w:t xml:space="preserve"> </w:t>
      </w:r>
    </w:p>
    <w:p w:rsidR="00047CF6" w:rsidRPr="006D0CEA" w:rsidRDefault="00047CF6" w:rsidP="006D0CEA">
      <w:pPr>
        <w:pStyle w:val="Ingenmellomrom"/>
        <w:rPr>
          <w:rFonts w:ascii="Cambria" w:hAnsi="Cambria"/>
          <w:color w:val="333333"/>
          <w:sz w:val="24"/>
          <w:szCs w:val="24"/>
        </w:rPr>
      </w:pPr>
    </w:p>
    <w:p w:rsidR="00047CF6" w:rsidRDefault="000A3CD7" w:rsidP="006D0CEA">
      <w:pPr>
        <w:pStyle w:val="Ingenmellomrom"/>
        <w:rPr>
          <w:rFonts w:ascii="Cambria" w:hAnsi="Cambria"/>
          <w:b/>
          <w:color w:val="333333"/>
          <w:sz w:val="24"/>
          <w:szCs w:val="24"/>
        </w:rPr>
      </w:pPr>
      <w:r w:rsidRPr="000A3CD7">
        <w:rPr>
          <w:rFonts w:ascii="Cambria" w:hAnsi="Cambria"/>
          <w:b/>
          <w:color w:val="333333"/>
          <w:sz w:val="24"/>
          <w:szCs w:val="24"/>
        </w:rPr>
        <w:t>Hjelp til å nå måla</w:t>
      </w:r>
    </w:p>
    <w:p w:rsidR="000A3CD7" w:rsidRPr="000A3CD7" w:rsidRDefault="000A3CD7" w:rsidP="006D0CEA">
      <w:pPr>
        <w:pStyle w:val="Ingenmellomrom"/>
        <w:rPr>
          <w:rFonts w:ascii="Cambria" w:hAnsi="Cambria"/>
          <w:color w:val="333333"/>
          <w:sz w:val="24"/>
          <w:szCs w:val="24"/>
        </w:rPr>
      </w:pPr>
      <w:r w:rsidRPr="000A3CD7">
        <w:rPr>
          <w:rFonts w:ascii="Cambria" w:hAnsi="Cambria"/>
          <w:color w:val="333333"/>
          <w:sz w:val="24"/>
          <w:szCs w:val="24"/>
        </w:rPr>
        <w:t>Lærarforedrag</w:t>
      </w:r>
    </w:p>
    <w:p w:rsidR="000A3CD7" w:rsidRPr="000A3CD7" w:rsidRDefault="000A3CD7" w:rsidP="006D0CEA">
      <w:pPr>
        <w:pStyle w:val="Ingenmellomrom"/>
        <w:rPr>
          <w:rFonts w:ascii="Cambria" w:hAnsi="Cambria"/>
          <w:color w:val="333333"/>
          <w:sz w:val="24"/>
          <w:szCs w:val="24"/>
        </w:rPr>
      </w:pPr>
      <w:r w:rsidRPr="000A3CD7">
        <w:rPr>
          <w:rFonts w:ascii="Cambria" w:hAnsi="Cambria"/>
          <w:color w:val="333333"/>
          <w:sz w:val="24"/>
          <w:szCs w:val="24"/>
        </w:rPr>
        <w:t>Oppgåveløysing</w:t>
      </w:r>
    </w:p>
    <w:p w:rsidR="00047CF6" w:rsidRDefault="00047CF6" w:rsidP="006D0CEA">
      <w:pPr>
        <w:pStyle w:val="Ingenmellomrom"/>
        <w:rPr>
          <w:rFonts w:ascii="Cambria" w:hAnsi="Cambria"/>
          <w:color w:val="333333"/>
          <w:sz w:val="24"/>
          <w:szCs w:val="24"/>
          <w:lang w:val="nb-NO"/>
        </w:rPr>
      </w:pPr>
      <w:r w:rsidRPr="006D0CEA">
        <w:rPr>
          <w:rFonts w:ascii="Cambria" w:hAnsi="Cambria"/>
          <w:color w:val="333333"/>
          <w:sz w:val="24"/>
          <w:szCs w:val="24"/>
        </w:rPr>
        <w:t xml:space="preserve">Eureka! </w:t>
      </w:r>
      <w:r w:rsidR="00890FB4" w:rsidRPr="006D0CEA">
        <w:rPr>
          <w:rFonts w:ascii="Cambria" w:hAnsi="Cambria"/>
          <w:color w:val="333333"/>
          <w:sz w:val="24"/>
          <w:szCs w:val="24"/>
          <w:lang w:val="nb-NO"/>
        </w:rPr>
        <w:t>10, kapittel 4</w:t>
      </w:r>
      <w:r w:rsidRPr="006D0CEA">
        <w:rPr>
          <w:rFonts w:ascii="Cambria" w:hAnsi="Cambria"/>
          <w:color w:val="333333"/>
          <w:sz w:val="24"/>
          <w:szCs w:val="24"/>
          <w:lang w:val="nb-NO"/>
        </w:rPr>
        <w:t xml:space="preserve">, side </w:t>
      </w:r>
      <w:r w:rsidR="00890FB4" w:rsidRPr="006D0CEA">
        <w:rPr>
          <w:rFonts w:ascii="Cambria" w:hAnsi="Cambria"/>
          <w:color w:val="333333"/>
          <w:sz w:val="24"/>
          <w:szCs w:val="24"/>
          <w:lang w:val="nb-NO"/>
        </w:rPr>
        <w:t>70-93</w:t>
      </w:r>
    </w:p>
    <w:p w:rsidR="005D365E" w:rsidRPr="005D365E" w:rsidRDefault="005D365E" w:rsidP="006D0CEA">
      <w:pPr>
        <w:pStyle w:val="Ingenmellomrom"/>
        <w:rPr>
          <w:rFonts w:ascii="Cambria" w:hAnsi="Cambria"/>
          <w:color w:val="333333"/>
          <w:sz w:val="24"/>
          <w:szCs w:val="24"/>
        </w:rPr>
      </w:pPr>
      <w:r w:rsidRPr="005D365E">
        <w:rPr>
          <w:rFonts w:ascii="Cambria" w:hAnsi="Cambria"/>
          <w:color w:val="333333"/>
          <w:sz w:val="24"/>
          <w:szCs w:val="24"/>
        </w:rPr>
        <w:t>Øving s. 65: “Olje og vatn – hand i hand”</w:t>
      </w:r>
    </w:p>
    <w:p w:rsidR="00047CF6" w:rsidRPr="005D365E" w:rsidRDefault="00047CF6" w:rsidP="006D0CEA">
      <w:pPr>
        <w:pStyle w:val="Ingenmellomrom"/>
        <w:rPr>
          <w:rFonts w:ascii="Cambria" w:hAnsi="Cambria"/>
          <w:color w:val="333333"/>
          <w:sz w:val="24"/>
          <w:szCs w:val="24"/>
        </w:rPr>
      </w:pPr>
    </w:p>
    <w:p w:rsidR="00047CF6" w:rsidRPr="000A3CD7" w:rsidRDefault="000A3CD7" w:rsidP="006D0CEA">
      <w:pPr>
        <w:pStyle w:val="Ingenmellomrom"/>
        <w:rPr>
          <w:rFonts w:ascii="Cambria" w:hAnsi="Cambria"/>
          <w:b/>
          <w:color w:val="333333"/>
          <w:sz w:val="24"/>
          <w:szCs w:val="24"/>
          <w:lang w:val="nb-NO"/>
        </w:rPr>
      </w:pPr>
      <w:r w:rsidRPr="000A3CD7">
        <w:rPr>
          <w:rFonts w:ascii="Cambria" w:hAnsi="Cambria"/>
          <w:b/>
          <w:color w:val="333333"/>
          <w:sz w:val="24"/>
          <w:szCs w:val="24"/>
          <w:lang w:val="nb-NO"/>
        </w:rPr>
        <w:t>Vurdering</w:t>
      </w:r>
      <w:r w:rsidR="00047CF6" w:rsidRPr="000A3CD7">
        <w:rPr>
          <w:rFonts w:ascii="Cambria" w:hAnsi="Cambria"/>
          <w:b/>
          <w:color w:val="333333"/>
          <w:sz w:val="24"/>
          <w:szCs w:val="24"/>
          <w:lang w:val="nb-NO"/>
        </w:rPr>
        <w:t xml:space="preserve"> </w:t>
      </w:r>
    </w:p>
    <w:p w:rsidR="00660EAE" w:rsidRPr="006D0CEA" w:rsidRDefault="000A3CD7" w:rsidP="006D0CEA">
      <w:pPr>
        <w:pStyle w:val="Ingenmellomrom"/>
        <w:rPr>
          <w:rFonts w:ascii="Cambria" w:hAnsi="Cambria"/>
          <w:sz w:val="24"/>
          <w:szCs w:val="24"/>
          <w:lang w:val="nb-NO"/>
        </w:rPr>
      </w:pPr>
      <w:r>
        <w:rPr>
          <w:rFonts w:ascii="Cambria" w:hAnsi="Cambria"/>
          <w:color w:val="333333"/>
          <w:sz w:val="24"/>
          <w:szCs w:val="24"/>
          <w:lang w:val="nb-NO"/>
        </w:rPr>
        <w:t>Målprøve med karakter etter måloppnåing</w:t>
      </w:r>
    </w:p>
    <w:sectPr w:rsidR="00660EAE" w:rsidRPr="006D0CEA" w:rsidSect="00047C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86B"/>
    <w:multiLevelType w:val="hybridMultilevel"/>
    <w:tmpl w:val="F49820FE"/>
    <w:lvl w:ilvl="0" w:tplc="A200569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84F1C"/>
    <w:multiLevelType w:val="hybridMultilevel"/>
    <w:tmpl w:val="FEEA0AEC"/>
    <w:lvl w:ilvl="0" w:tplc="5638FF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23D7"/>
    <w:multiLevelType w:val="multilevel"/>
    <w:tmpl w:val="595C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2008C"/>
    <w:multiLevelType w:val="hybridMultilevel"/>
    <w:tmpl w:val="1B1A3452"/>
    <w:lvl w:ilvl="0" w:tplc="08ECC44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D7539"/>
    <w:multiLevelType w:val="hybridMultilevel"/>
    <w:tmpl w:val="46CEB40E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EAE"/>
    <w:rsid w:val="00004534"/>
    <w:rsid w:val="00026309"/>
    <w:rsid w:val="0002658C"/>
    <w:rsid w:val="00035B3A"/>
    <w:rsid w:val="00047CF6"/>
    <w:rsid w:val="00063E98"/>
    <w:rsid w:val="00085438"/>
    <w:rsid w:val="000A3550"/>
    <w:rsid w:val="000A3CD7"/>
    <w:rsid w:val="000A4CDF"/>
    <w:rsid w:val="000D2748"/>
    <w:rsid w:val="001001B6"/>
    <w:rsid w:val="00110843"/>
    <w:rsid w:val="00122468"/>
    <w:rsid w:val="00136957"/>
    <w:rsid w:val="001571CE"/>
    <w:rsid w:val="0016172C"/>
    <w:rsid w:val="00171342"/>
    <w:rsid w:val="00172CCD"/>
    <w:rsid w:val="001A3579"/>
    <w:rsid w:val="001C1789"/>
    <w:rsid w:val="001C309A"/>
    <w:rsid w:val="001E0590"/>
    <w:rsid w:val="001F77EB"/>
    <w:rsid w:val="002027F9"/>
    <w:rsid w:val="0021032F"/>
    <w:rsid w:val="00215BCD"/>
    <w:rsid w:val="0022793E"/>
    <w:rsid w:val="002318A1"/>
    <w:rsid w:val="00243815"/>
    <w:rsid w:val="00254E4B"/>
    <w:rsid w:val="0029597B"/>
    <w:rsid w:val="00295A4E"/>
    <w:rsid w:val="002D5ACA"/>
    <w:rsid w:val="002E42A0"/>
    <w:rsid w:val="003012CA"/>
    <w:rsid w:val="0030183F"/>
    <w:rsid w:val="00331E5C"/>
    <w:rsid w:val="003370D0"/>
    <w:rsid w:val="003A1501"/>
    <w:rsid w:val="003A3590"/>
    <w:rsid w:val="003B08E8"/>
    <w:rsid w:val="003E6191"/>
    <w:rsid w:val="003E64BD"/>
    <w:rsid w:val="004039A3"/>
    <w:rsid w:val="00434225"/>
    <w:rsid w:val="0044558F"/>
    <w:rsid w:val="00475F82"/>
    <w:rsid w:val="00487126"/>
    <w:rsid w:val="00491AA2"/>
    <w:rsid w:val="004C3E2E"/>
    <w:rsid w:val="004D3778"/>
    <w:rsid w:val="00501619"/>
    <w:rsid w:val="00523539"/>
    <w:rsid w:val="00523FA2"/>
    <w:rsid w:val="00530491"/>
    <w:rsid w:val="005367CC"/>
    <w:rsid w:val="00551DDF"/>
    <w:rsid w:val="005832A5"/>
    <w:rsid w:val="005859F7"/>
    <w:rsid w:val="0059545B"/>
    <w:rsid w:val="005B4CEE"/>
    <w:rsid w:val="005D19CF"/>
    <w:rsid w:val="005D365E"/>
    <w:rsid w:val="00607527"/>
    <w:rsid w:val="0062642E"/>
    <w:rsid w:val="00644806"/>
    <w:rsid w:val="00660EAE"/>
    <w:rsid w:val="00664D66"/>
    <w:rsid w:val="00680C03"/>
    <w:rsid w:val="006A6F2C"/>
    <w:rsid w:val="006B2165"/>
    <w:rsid w:val="006B2ED4"/>
    <w:rsid w:val="006D0CEA"/>
    <w:rsid w:val="006E7143"/>
    <w:rsid w:val="00715D81"/>
    <w:rsid w:val="0072123D"/>
    <w:rsid w:val="00732577"/>
    <w:rsid w:val="007332B1"/>
    <w:rsid w:val="00746958"/>
    <w:rsid w:val="00754D04"/>
    <w:rsid w:val="007700C2"/>
    <w:rsid w:val="00771BB1"/>
    <w:rsid w:val="007837E0"/>
    <w:rsid w:val="00791DBA"/>
    <w:rsid w:val="007A265F"/>
    <w:rsid w:val="007A3308"/>
    <w:rsid w:val="007B4CA4"/>
    <w:rsid w:val="007C08E5"/>
    <w:rsid w:val="007C3420"/>
    <w:rsid w:val="007E001F"/>
    <w:rsid w:val="00821093"/>
    <w:rsid w:val="008431F9"/>
    <w:rsid w:val="00845E7E"/>
    <w:rsid w:val="00850002"/>
    <w:rsid w:val="00851A05"/>
    <w:rsid w:val="008524EB"/>
    <w:rsid w:val="00857CAD"/>
    <w:rsid w:val="00876771"/>
    <w:rsid w:val="00882429"/>
    <w:rsid w:val="008825E9"/>
    <w:rsid w:val="00890FB4"/>
    <w:rsid w:val="008B73A1"/>
    <w:rsid w:val="008C6A4E"/>
    <w:rsid w:val="008D233C"/>
    <w:rsid w:val="008E2E35"/>
    <w:rsid w:val="00900804"/>
    <w:rsid w:val="0090244F"/>
    <w:rsid w:val="00932E30"/>
    <w:rsid w:val="0093348F"/>
    <w:rsid w:val="00943ED1"/>
    <w:rsid w:val="009727B7"/>
    <w:rsid w:val="00A17013"/>
    <w:rsid w:val="00A457EC"/>
    <w:rsid w:val="00A7031B"/>
    <w:rsid w:val="00A74B7E"/>
    <w:rsid w:val="00A76017"/>
    <w:rsid w:val="00AA5FC1"/>
    <w:rsid w:val="00AB6883"/>
    <w:rsid w:val="00AE03A1"/>
    <w:rsid w:val="00AE4D4D"/>
    <w:rsid w:val="00B041E9"/>
    <w:rsid w:val="00B36F98"/>
    <w:rsid w:val="00B51AA1"/>
    <w:rsid w:val="00B572B7"/>
    <w:rsid w:val="00B755DC"/>
    <w:rsid w:val="00B83998"/>
    <w:rsid w:val="00B92E77"/>
    <w:rsid w:val="00BA5D56"/>
    <w:rsid w:val="00BB132D"/>
    <w:rsid w:val="00BB2D14"/>
    <w:rsid w:val="00BB76F7"/>
    <w:rsid w:val="00BD08E3"/>
    <w:rsid w:val="00BD1FC5"/>
    <w:rsid w:val="00C001E6"/>
    <w:rsid w:val="00C125E0"/>
    <w:rsid w:val="00C43D5E"/>
    <w:rsid w:val="00C61808"/>
    <w:rsid w:val="00C76FBB"/>
    <w:rsid w:val="00C80D9D"/>
    <w:rsid w:val="00CA07A9"/>
    <w:rsid w:val="00CD4113"/>
    <w:rsid w:val="00CF6357"/>
    <w:rsid w:val="00D10CCD"/>
    <w:rsid w:val="00D156C2"/>
    <w:rsid w:val="00D40DE3"/>
    <w:rsid w:val="00D44CB1"/>
    <w:rsid w:val="00D55FB8"/>
    <w:rsid w:val="00D9298F"/>
    <w:rsid w:val="00DB65CE"/>
    <w:rsid w:val="00DC3202"/>
    <w:rsid w:val="00DD77D2"/>
    <w:rsid w:val="00DF0FFA"/>
    <w:rsid w:val="00E07154"/>
    <w:rsid w:val="00E25CBA"/>
    <w:rsid w:val="00E621B7"/>
    <w:rsid w:val="00EA1A27"/>
    <w:rsid w:val="00EA1C9C"/>
    <w:rsid w:val="00F05C78"/>
    <w:rsid w:val="00F25093"/>
    <w:rsid w:val="00F255AB"/>
    <w:rsid w:val="00F41635"/>
    <w:rsid w:val="00F52BC8"/>
    <w:rsid w:val="00F5347A"/>
    <w:rsid w:val="00FA16FF"/>
    <w:rsid w:val="00F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27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60EA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1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25E0"/>
    <w:rPr>
      <w:rFonts w:ascii="Tahoma" w:hAnsi="Tahoma" w:cs="Tahoma"/>
      <w:sz w:val="16"/>
      <w:szCs w:val="16"/>
      <w:lang w:val="nn-NO"/>
    </w:rPr>
  </w:style>
  <w:style w:type="paragraph" w:styleId="Ingenmellomrom">
    <w:name w:val="No Spacing"/>
    <w:uiPriority w:val="1"/>
    <w:qFormat/>
    <w:rsid w:val="006D0CEA"/>
    <w:pPr>
      <w:spacing w:after="0" w:line="240" w:lineRule="auto"/>
    </w:pPr>
    <w:rPr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6D0C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D0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nn-NO" w:eastAsia="nn-NO" w:bidi="ks-Dev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su_nosole</dc:creator>
  <cp:lastModifiedBy>Trine Lunde</cp:lastModifiedBy>
  <cp:revision>5</cp:revision>
  <dcterms:created xsi:type="dcterms:W3CDTF">2015-11-06T13:02:00Z</dcterms:created>
  <dcterms:modified xsi:type="dcterms:W3CDTF">2015-11-06T13:23:00Z</dcterms:modified>
</cp:coreProperties>
</file>